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90" w:rsidRDefault="00EA2090" w:rsidP="00EA2090">
      <w:pPr>
        <w:pStyle w:val="NoSpacing"/>
        <w:jc w:val="center"/>
      </w:pPr>
      <w:r>
        <w:t xml:space="preserve">Jodi Campbell | </w:t>
      </w:r>
      <w:r>
        <w:rPr>
          <w:rStyle w:val="Emphasis"/>
          <w:rFonts w:ascii="Tahoma" w:hAnsi="Tahoma" w:cs="Tahoma"/>
          <w:color w:val="000000"/>
          <w:sz w:val="20"/>
          <w:szCs w:val="20"/>
        </w:rPr>
        <w:t>Math Teacher</w:t>
      </w:r>
    </w:p>
    <w:p w:rsidR="00EA2090" w:rsidRDefault="00EA2090" w:rsidP="00EA2090">
      <w:pPr>
        <w:pStyle w:val="NoSpacing"/>
        <w:jc w:val="center"/>
      </w:pPr>
      <w:r>
        <w:rPr>
          <w:rStyle w:val="Strong"/>
          <w:rFonts w:ascii="Tahoma" w:hAnsi="Tahoma" w:cs="Tahoma"/>
          <w:color w:val="000000"/>
          <w:sz w:val="20"/>
          <w:szCs w:val="20"/>
        </w:rPr>
        <w:t xml:space="preserve">Bishop </w:t>
      </w:r>
      <w:proofErr w:type="spellStart"/>
      <w:r>
        <w:rPr>
          <w:rStyle w:val="Strong"/>
          <w:rFonts w:ascii="Tahoma" w:hAnsi="Tahoma" w:cs="Tahoma"/>
          <w:color w:val="000000"/>
          <w:sz w:val="20"/>
          <w:szCs w:val="20"/>
        </w:rPr>
        <w:t>Dwenger</w:t>
      </w:r>
      <w:proofErr w:type="spellEnd"/>
      <w:r>
        <w:rPr>
          <w:rStyle w:val="Strong"/>
          <w:rFonts w:ascii="Tahoma" w:hAnsi="Tahoma" w:cs="Tahoma"/>
          <w:color w:val="000000"/>
          <w:sz w:val="20"/>
          <w:szCs w:val="20"/>
        </w:rPr>
        <w:t xml:space="preserve"> High School</w:t>
      </w:r>
    </w:p>
    <w:p w:rsidR="00EA2090" w:rsidRDefault="00EA2090" w:rsidP="00EA2090">
      <w:pPr>
        <w:pStyle w:val="NoSpacing"/>
        <w:jc w:val="center"/>
      </w:pPr>
      <w:r>
        <w:t xml:space="preserve">1300 E Washington </w:t>
      </w:r>
      <w:proofErr w:type="spellStart"/>
      <w:r>
        <w:t>Ctr</w:t>
      </w:r>
      <w:proofErr w:type="spellEnd"/>
      <w:r>
        <w:t xml:space="preserve"> Rd</w:t>
      </w:r>
    </w:p>
    <w:p w:rsidR="00EA2090" w:rsidRDefault="00EA2090" w:rsidP="00EA2090">
      <w:pPr>
        <w:pStyle w:val="NoSpacing"/>
        <w:jc w:val="center"/>
      </w:pPr>
      <w:r>
        <w:t>Fort Wayne, IN 46825</w:t>
      </w:r>
    </w:p>
    <w:p w:rsidR="00EA2090" w:rsidRDefault="00EA2090" w:rsidP="00EA2090">
      <w:pPr>
        <w:pStyle w:val="NoSpacing"/>
        <w:jc w:val="center"/>
      </w:pPr>
      <w:r>
        <w:t>(260) 496-4700</w:t>
      </w:r>
    </w:p>
    <w:p w:rsidR="00EA2090" w:rsidRDefault="00EA2090" w:rsidP="00EA2090">
      <w:pPr>
        <w:pStyle w:val="NoSpacing"/>
        <w:jc w:val="center"/>
      </w:pPr>
      <w:hyperlink r:id="rId4" w:history="1">
        <w:r>
          <w:rPr>
            <w:rStyle w:val="Hyperlink"/>
            <w:rFonts w:ascii="Tahoma" w:hAnsi="Tahoma" w:cs="Tahoma"/>
            <w:sz w:val="20"/>
            <w:szCs w:val="20"/>
          </w:rPr>
          <w:t>www.bishopdwenger.com</w:t>
        </w:r>
      </w:hyperlink>
    </w:p>
    <w:p w:rsidR="00EA2090" w:rsidRDefault="00EA2090" w:rsidP="00EA2090">
      <w:pPr>
        <w:pStyle w:val="NoSpacing"/>
        <w:jc w:val="center"/>
      </w:pPr>
      <w:hyperlink r:id="rId5" w:history="1">
        <w:r>
          <w:rPr>
            <w:rStyle w:val="Hyperlink"/>
            <w:rFonts w:ascii="Tahoma" w:hAnsi="Tahoma" w:cs="Tahoma"/>
            <w:sz w:val="20"/>
            <w:szCs w:val="20"/>
          </w:rPr>
          <w:t>jcampbell@bishopdwenger.com</w:t>
        </w:r>
      </w:hyperlink>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Shared at Marian University ISTOPS Conference</w:t>
      </w: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Friday, September 30, 2016</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I taught a lesson on the idea of using neuroimaging to help patients obtain effective mental health treatment faster.</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We discuss that when you go to a doctor the doctor can see the heart, bones, baby in utero, etc. through imaging so why not the brain? Sometimes medication is hit or miss and people who are suicidal might not have time to wait to see if a medication is effective or scanning the brain might help predict if CBT would possibly be effective.</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The materials I used are:</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TedTalk</w:t>
      </w:r>
      <w:proofErr w:type="spellEnd"/>
      <w:r>
        <w:rPr>
          <w:rFonts w:ascii="Tahoma" w:eastAsia="Times New Roman" w:hAnsi="Tahoma" w:cs="Tahoma"/>
          <w:color w:val="000000"/>
          <w:sz w:val="20"/>
          <w:szCs w:val="20"/>
        </w:rPr>
        <w:t xml:space="preserve"> Daniel Amen The most important lesson from 83,000 brain scans</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hyperlink r:id="rId6" w:history="1">
        <w:r>
          <w:rPr>
            <w:rStyle w:val="Hyperlink"/>
            <w:rFonts w:ascii="Tahoma" w:eastAsia="Times New Roman" w:hAnsi="Tahoma" w:cs="Tahoma"/>
            <w:sz w:val="20"/>
            <w:szCs w:val="20"/>
          </w:rPr>
          <w:t>https://www.youtube.com/watch?v=esPRsT-lmw8</w:t>
        </w:r>
      </w:hyperlink>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Article from Monitor on Psychology Sept 2016</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Tailoring Treatment by Scanning the Brain</w:t>
      </w: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r>
        <w:rPr>
          <w:rFonts w:ascii="Tahoma" w:eastAsia="Times New Roman" w:hAnsi="Tahoma" w:cs="Tahoma"/>
          <w:color w:val="000000"/>
          <w:sz w:val="20"/>
          <w:szCs w:val="20"/>
        </w:rPr>
        <w:t xml:space="preserve">see </w:t>
      </w:r>
      <w:r>
        <w:rPr>
          <w:rFonts w:ascii="Tahoma" w:eastAsia="Times New Roman" w:hAnsi="Tahoma" w:cs="Tahoma"/>
          <w:color w:val="000000"/>
          <w:sz w:val="20"/>
          <w:szCs w:val="20"/>
        </w:rPr>
        <w:t xml:space="preserve">PDF </w:t>
      </w:r>
      <w:bookmarkStart w:id="0" w:name="_GoBack"/>
      <w:bookmarkEnd w:id="0"/>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rPr>
          <w:rFonts w:ascii="Tahoma" w:eastAsia="Times New Roman" w:hAnsi="Tahoma" w:cs="Tahoma"/>
          <w:color w:val="000000"/>
          <w:sz w:val="20"/>
          <w:szCs w:val="20"/>
        </w:rPr>
      </w:pPr>
    </w:p>
    <w:p w:rsidR="00EA2090" w:rsidRDefault="00EA2090" w:rsidP="00EA2090">
      <w:pPr>
        <w:pStyle w:val="NormalWeb"/>
        <w:rPr>
          <w:rFonts w:ascii="Tahoma" w:hAnsi="Tahoma" w:cs="Tahoma"/>
          <w:color w:val="000000"/>
          <w:sz w:val="20"/>
          <w:szCs w:val="20"/>
        </w:rPr>
      </w:pPr>
      <w:r>
        <w:rPr>
          <w:rFonts w:ascii="Tahoma" w:hAnsi="Tahoma" w:cs="Tahoma"/>
          <w:color w:val="000000"/>
          <w:sz w:val="20"/>
          <w:szCs w:val="20"/>
        </w:rPr>
        <w:t> </w:t>
      </w:r>
    </w:p>
    <w:p w:rsidR="00004CBA" w:rsidRDefault="00004CBA"/>
    <w:sectPr w:rsidR="00004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90"/>
    <w:rsid w:val="00004CBA"/>
    <w:rsid w:val="00EA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84A87-9478-4751-8823-015E618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090"/>
    <w:rPr>
      <w:color w:val="0563C1"/>
      <w:u w:val="single"/>
    </w:rPr>
  </w:style>
  <w:style w:type="paragraph" w:styleId="NormalWeb">
    <w:name w:val="Normal (Web)"/>
    <w:basedOn w:val="Normal"/>
    <w:uiPriority w:val="99"/>
    <w:semiHidden/>
    <w:unhideWhenUsed/>
    <w:rsid w:val="00EA209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EA2090"/>
    <w:rPr>
      <w:i/>
      <w:iCs/>
    </w:rPr>
  </w:style>
  <w:style w:type="character" w:styleId="Strong">
    <w:name w:val="Strong"/>
    <w:basedOn w:val="DefaultParagraphFont"/>
    <w:uiPriority w:val="22"/>
    <w:qFormat/>
    <w:rsid w:val="00EA2090"/>
    <w:rPr>
      <w:b/>
      <w:bCs/>
    </w:rPr>
  </w:style>
  <w:style w:type="paragraph" w:styleId="NoSpacing">
    <w:name w:val="No Spacing"/>
    <w:uiPriority w:val="1"/>
    <w:qFormat/>
    <w:rsid w:val="00EA209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sPRsT-lmw8" TargetMode="External"/><Relationship Id="rId5" Type="http://schemas.openxmlformats.org/officeDocument/2006/relationships/hyperlink" Target="mailto:jcampbell@bishopdwenger.com" TargetMode="External"/><Relationship Id="rId4" Type="http://schemas.openxmlformats.org/officeDocument/2006/relationships/hyperlink" Target="http://www.bishopdwe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1</cp:revision>
  <dcterms:created xsi:type="dcterms:W3CDTF">2016-09-29T16:17:00Z</dcterms:created>
  <dcterms:modified xsi:type="dcterms:W3CDTF">2016-09-29T16:18:00Z</dcterms:modified>
</cp:coreProperties>
</file>